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401" w:lineRule="auto" w:before="28"/>
        <w:ind w:left="3548" w:right="3161"/>
        <w:jc w:val="center"/>
        <w:rPr>
          <w:rFonts w:ascii="Palatino Linotype" w:hAnsi="Palatino Linotype" w:cs="Palatino Linotype" w:eastAsia="Palatino Linotype"/>
        </w:rPr>
      </w:pPr>
      <w:r>
        <w:rPr/>
        <w:pict>
          <v:shape style="position:absolute;margin-left:23pt;margin-top:-13.782146pt;width:128.6pt;height:56.85pt;mso-position-horizontal-relative:page;mso-position-vertical-relative:paragraph;z-index:0" type="#_x0000_t75" stroked="false">
            <v:imagedata r:id="rId5" o:title=""/>
          </v:shape>
        </w:pict>
      </w:r>
      <w:r>
        <w:rPr/>
        <w:pict>
          <v:shape style="position:absolute;margin-left:544.049988pt;margin-top:-32.132145pt;width:22.95pt;height:167.45pt;mso-position-horizontal-relative:page;mso-position-vertical-relative:paragraph;z-index:1048" type="#_x0000_t75" stroked="false">
            <v:imagedata r:id="rId6" o:title=""/>
          </v:shape>
        </w:pict>
      </w:r>
      <w:r>
        <w:rPr>
          <w:rFonts w:ascii="Palatino Linotype" w:hAnsi="Palatino Linotype"/>
          <w:spacing w:val="-1"/>
        </w:rPr>
        <w:t>DĚKAN FILOZOFICKÉ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spacing w:val="-1"/>
        </w:rPr>
        <w:t>FAKULTY</w:t>
      </w:r>
      <w:r>
        <w:rPr>
          <w:rFonts w:ascii="Palatino Linotype" w:hAnsi="Palatino Linotype"/>
          <w:spacing w:val="21"/>
        </w:rPr>
        <w:t> </w:t>
      </w:r>
      <w:r>
        <w:rPr>
          <w:rFonts w:ascii="Palatino Linotype" w:hAnsi="Palatino Linotype"/>
          <w:spacing w:val="-1"/>
        </w:rPr>
        <w:t>UNIVERZITY PALACKÉHO</w:t>
      </w:r>
      <w:r>
        <w:rPr>
          <w:rFonts w:ascii="Palatino Linotype" w:hAnsi="Palatino Linotype"/>
        </w:rPr>
        <w:t> V</w:t>
      </w:r>
      <w:r>
        <w:rPr>
          <w:rFonts w:ascii="Palatino Linotype" w:hAnsi="Palatino Linotype"/>
          <w:spacing w:val="-1"/>
        </w:rPr>
        <w:t> OLOMOUCI</w:t>
      </w:r>
    </w:p>
    <w:p>
      <w:pPr>
        <w:pStyle w:val="BodyText"/>
        <w:spacing w:line="240" w:lineRule="auto"/>
        <w:ind w:left="3124" w:right="2740"/>
        <w:jc w:val="center"/>
        <w:rPr>
          <w:rFonts w:ascii="Palatino Linotype" w:hAnsi="Palatino Linotype" w:cs="Palatino Linotype" w:eastAsia="Palatino Linotype"/>
        </w:rPr>
      </w:pPr>
      <w:r>
        <w:rPr>
          <w:rFonts w:ascii="Palatino Linotype" w:hAnsi="Palatino Linotype"/>
          <w:spacing w:val="-1"/>
        </w:rPr>
        <w:t>Křížkovského</w:t>
      </w:r>
      <w:r>
        <w:rPr>
          <w:rFonts w:ascii="Palatino Linotype" w:hAnsi="Palatino Linotype"/>
        </w:rPr>
        <w:t> 10, </w:t>
      </w:r>
      <w:r>
        <w:rPr>
          <w:rFonts w:ascii="Palatino Linotype" w:hAnsi="Palatino Linotype"/>
          <w:spacing w:val="-1"/>
        </w:rPr>
        <w:t>771</w:t>
      </w:r>
      <w:r>
        <w:rPr>
          <w:rFonts w:ascii="Palatino Linotype" w:hAnsi="Palatino Linotype"/>
        </w:rPr>
        <w:t> 80</w:t>
      </w:r>
      <w:r>
        <w:rPr>
          <w:rFonts w:ascii="Palatino Linotype" w:hAnsi="Palatino Linotype"/>
          <w:spacing w:val="-3"/>
        </w:rPr>
        <w:t> </w:t>
      </w:r>
      <w:r>
        <w:rPr>
          <w:rFonts w:ascii="Palatino Linotype" w:hAnsi="Palatino Linotype"/>
          <w:spacing w:val="-1"/>
        </w:rPr>
        <w:t>Olomouc</w:t>
      </w:r>
    </w:p>
    <w:p>
      <w:pPr>
        <w:spacing w:line="240" w:lineRule="auto" w:before="11"/>
        <w:rPr>
          <w:rFonts w:ascii="Palatino Linotype" w:hAnsi="Palatino Linotype" w:cs="Palatino Linotype" w:eastAsia="Palatino Linotype"/>
          <w:sz w:val="14"/>
          <w:szCs w:val="14"/>
        </w:rPr>
      </w:pPr>
    </w:p>
    <w:p>
      <w:pPr>
        <w:pStyle w:val="BodyText"/>
        <w:spacing w:line="240" w:lineRule="auto"/>
        <w:ind w:left="3601" w:right="0"/>
        <w:jc w:val="left"/>
        <w:rPr>
          <w:rFonts w:ascii="Palatino Linotype" w:hAnsi="Palatino Linotype" w:cs="Palatino Linotype" w:eastAsia="Palatino Linotype"/>
        </w:rPr>
      </w:pPr>
      <w:r>
        <w:rPr>
          <w:rFonts w:ascii="Palatino Linotype"/>
          <w:spacing w:val="-1"/>
        </w:rPr>
        <w:t>Tel.:</w:t>
      </w:r>
      <w:r>
        <w:rPr>
          <w:rFonts w:ascii="Palatino Linotype"/>
        </w:rPr>
        <w:t> +420</w:t>
      </w:r>
      <w:r>
        <w:rPr>
          <w:rFonts w:ascii="Palatino Linotype"/>
          <w:spacing w:val="-2"/>
        </w:rPr>
        <w:t> </w:t>
      </w:r>
      <w:r>
        <w:rPr>
          <w:rFonts w:ascii="Palatino Linotype"/>
        </w:rPr>
        <w:t>585 </w:t>
      </w:r>
      <w:r>
        <w:rPr>
          <w:rFonts w:ascii="Palatino Linotype"/>
          <w:spacing w:val="-1"/>
        </w:rPr>
        <w:t>633</w:t>
      </w:r>
      <w:r>
        <w:rPr>
          <w:rFonts w:ascii="Palatino Linotype"/>
        </w:rPr>
        <w:t> 001,</w:t>
      </w:r>
      <w:r>
        <w:rPr>
          <w:rFonts w:ascii="Palatino Linotype"/>
          <w:spacing w:val="-3"/>
        </w:rPr>
        <w:t> </w:t>
      </w:r>
      <w:r>
        <w:rPr>
          <w:rFonts w:ascii="Palatino Linotype"/>
          <w:spacing w:val="-1"/>
        </w:rPr>
        <w:t>ema</w:t>
      </w:r>
      <w:hyperlink r:id="rId7">
        <w:r>
          <w:rPr>
            <w:rFonts w:ascii="Palatino Linotype"/>
            <w:spacing w:val="-1"/>
          </w:rPr>
          <w:t>il:</w:t>
        </w:r>
        <w:r>
          <w:rPr>
            <w:rFonts w:ascii="Palatino Linotype"/>
          </w:rPr>
          <w:t> </w:t>
        </w:r>
        <w:r>
          <w:rPr>
            <w:rFonts w:ascii="Palatino Linotype"/>
            <w:spacing w:val="-1"/>
          </w:rPr>
          <w:t>dekan.ff@upol.cz</w:t>
        </w:r>
      </w:hyperlink>
    </w:p>
    <w:p>
      <w:pPr>
        <w:spacing w:line="240" w:lineRule="auto" w:before="0"/>
        <w:rPr>
          <w:rFonts w:ascii="Palatino Linotype" w:hAnsi="Palatino Linotype" w:cs="Palatino Linotype" w:eastAsia="Palatino Linotype"/>
          <w:sz w:val="22"/>
          <w:szCs w:val="22"/>
        </w:rPr>
      </w:pPr>
    </w:p>
    <w:p>
      <w:pPr>
        <w:spacing w:line="240" w:lineRule="auto" w:before="10"/>
        <w:rPr>
          <w:rFonts w:ascii="Palatino Linotype" w:hAnsi="Palatino Linotype" w:cs="Palatino Linotype" w:eastAsia="Palatino Linotype"/>
          <w:sz w:val="28"/>
          <w:szCs w:val="28"/>
        </w:rPr>
      </w:pPr>
    </w:p>
    <w:p>
      <w:pPr>
        <w:spacing w:before="0"/>
        <w:ind w:left="3133" w:right="2740" w:firstLine="0"/>
        <w:jc w:val="center"/>
        <w:rPr>
          <w:rFonts w:ascii="Calibri" w:hAnsi="Calibri" w:cs="Calibri" w:eastAsia="Calibri"/>
          <w:sz w:val="48"/>
          <w:szCs w:val="48"/>
        </w:rPr>
      </w:pPr>
      <w:r>
        <w:rPr>
          <w:rFonts w:ascii="Calibri" w:hAnsi="Calibri"/>
          <w:spacing w:val="-10"/>
          <w:sz w:val="48"/>
        </w:rPr>
        <w:t>Návrh</w:t>
      </w:r>
      <w:r>
        <w:rPr>
          <w:rFonts w:ascii="Calibri" w:hAnsi="Calibri"/>
          <w:spacing w:val="-20"/>
          <w:sz w:val="48"/>
        </w:rPr>
        <w:t> </w:t>
      </w:r>
      <w:r>
        <w:rPr>
          <w:rFonts w:ascii="Calibri" w:hAnsi="Calibri"/>
          <w:spacing w:val="-12"/>
          <w:sz w:val="48"/>
        </w:rPr>
        <w:t>projektového</w:t>
      </w:r>
      <w:r>
        <w:rPr>
          <w:rFonts w:ascii="Calibri" w:hAnsi="Calibri"/>
          <w:spacing w:val="-21"/>
          <w:sz w:val="48"/>
        </w:rPr>
        <w:t> </w:t>
      </w:r>
      <w:r>
        <w:rPr>
          <w:rFonts w:ascii="Calibri" w:hAnsi="Calibri"/>
          <w:spacing w:val="-11"/>
          <w:sz w:val="48"/>
        </w:rPr>
        <w:t>záměru</w:t>
      </w:r>
    </w:p>
    <w:p>
      <w:pPr>
        <w:spacing w:line="240" w:lineRule="auto" w:before="2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20"/>
        <w:gridCol w:w="5579"/>
      </w:tblGrid>
      <w:tr>
        <w:trPr>
          <w:trHeight w:val="287" w:hRule="exact"/>
        </w:trPr>
        <w:tc>
          <w:tcPr>
            <w:tcW w:w="3320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2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spacing w:val="-1"/>
                <w:sz w:val="22"/>
              </w:rPr>
              <w:t>Název</w:t>
            </w:r>
            <w:r>
              <w:rPr>
                <w:rFonts w:ascii="Calibri" w:hAnsi="Calibri"/>
                <w:b/>
                <w:spacing w:val="-2"/>
                <w:sz w:val="22"/>
              </w:rPr>
              <w:t> </w:t>
            </w:r>
            <w:r>
              <w:rPr>
                <w:rFonts w:ascii="Calibri" w:hAnsi="Calibri"/>
                <w:b/>
                <w:spacing w:val="-1"/>
                <w:sz w:val="22"/>
              </w:rPr>
              <w:t>projektu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5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18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E6CB0"/>
                <w:spacing w:val="-1"/>
                <w:sz w:val="22"/>
              </w:rPr>
              <w:t>Katedra/řešitel</w:t>
            </w:r>
            <w:r>
              <w:rPr>
                <w:rFonts w:ascii="Calibri" w:hAnsi="Calibri"/>
                <w:sz w:val="22"/>
              </w:rPr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Předpokládaná</w:t>
            </w:r>
            <w:r>
              <w:rPr>
                <w:rFonts w:ascii="Calibri" w:hAnsi="Calibri"/>
                <w:sz w:val="22"/>
              </w:rPr>
              <w:t> délka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realizace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766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48" w:val="left" w:leader="none"/>
                <w:tab w:pos="1880" w:val="left" w:leader="none"/>
                <w:tab w:pos="2578" w:val="left" w:leader="none"/>
              </w:tabs>
              <w:spacing w:line="240" w:lineRule="auto"/>
              <w:ind w:left="92" w:right="99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Popis</w:t>
              <w:tab/>
            </w:r>
            <w:r>
              <w:rPr>
                <w:rFonts w:ascii="Calibri" w:hAnsi="Calibri"/>
                <w:spacing w:val="-1"/>
                <w:sz w:val="22"/>
              </w:rPr>
              <w:t>projektu</w:t>
              <w:tab/>
            </w:r>
            <w:r>
              <w:rPr>
                <w:rFonts w:ascii="Calibri" w:hAnsi="Calibri"/>
                <w:sz w:val="22"/>
              </w:rPr>
              <w:t>(cíle,</w:t>
              <w:tab/>
            </w:r>
            <w:r>
              <w:rPr>
                <w:rFonts w:ascii="Calibri" w:hAnsi="Calibri"/>
                <w:spacing w:val="-1"/>
                <w:sz w:val="22"/>
              </w:rPr>
              <w:t>klíčové</w:t>
            </w:r>
            <w:r>
              <w:rPr>
                <w:rFonts w:ascii="Calibri" w:hAnsi="Calibri"/>
                <w:spacing w:val="28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aktivity)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499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7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Cílová</w:t>
            </w:r>
            <w:r>
              <w:rPr>
                <w:rFonts w:ascii="Calibri" w:hAnsi="Calibri"/>
                <w:spacing w:val="-3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skupina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278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Partnerství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48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</w:rPr>
              <w:t>Návaznost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na</w:t>
            </w:r>
            <w:r>
              <w:rPr>
                <w:rFonts w:ascii="Calibri" w:hAnsi="Calibri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realizované</w:t>
            </w:r>
            <w:r>
              <w:rPr>
                <w:rFonts w:ascii="Calibri" w:hAnsi="Calibri"/>
                <w:spacing w:val="2"/>
                <w:sz w:val="22"/>
              </w:rPr>
              <w:t> </w:t>
            </w:r>
            <w:r>
              <w:rPr>
                <w:rFonts w:ascii="Calibri" w:hAnsi="Calibri"/>
                <w:spacing w:val="-1"/>
                <w:sz w:val="22"/>
              </w:rPr>
              <w:t>projekty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>
            <w:pPr/>
          </w:p>
        </w:tc>
      </w:tr>
      <w:tr>
        <w:trPr>
          <w:trHeight w:val="506" w:hRule="exact"/>
        </w:trPr>
        <w:tc>
          <w:tcPr>
            <w:tcW w:w="3320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>
            <w:pPr>
              <w:pStyle w:val="TableParagraph"/>
              <w:spacing w:line="264" w:lineRule="exact"/>
              <w:ind w:left="92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</w:rPr>
              <w:t>Ostatní</w:t>
            </w:r>
          </w:p>
        </w:tc>
        <w:tc>
          <w:tcPr>
            <w:tcW w:w="557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2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76" w:lineRule="auto" w:before="56"/>
        <w:ind w:right="951"/>
        <w:jc w:val="both"/>
      </w:pPr>
      <w:r>
        <w:rPr>
          <w:spacing w:val="-1"/>
        </w:rPr>
        <w:t>Informace</w:t>
      </w:r>
      <w:r>
        <w:rPr>
          <w:spacing w:val="26"/>
        </w:rPr>
        <w:t> </w:t>
      </w:r>
      <w:r>
        <w:rPr>
          <w:spacing w:val="-1"/>
        </w:rPr>
        <w:t>slouží</w:t>
      </w:r>
      <w:r>
        <w:rPr>
          <w:spacing w:val="26"/>
        </w:rPr>
        <w:t> </w:t>
      </w:r>
      <w:r>
        <w:rPr/>
        <w:t>k</w:t>
      </w:r>
      <w:r>
        <w:rPr>
          <w:spacing w:val="1"/>
        </w:rPr>
        <w:t> </w:t>
      </w:r>
      <w:r>
        <w:rPr>
          <w:spacing w:val="-1"/>
        </w:rPr>
        <w:t>vytvoření</w:t>
      </w:r>
      <w:r>
        <w:rPr>
          <w:spacing w:val="27"/>
        </w:rPr>
        <w:t> </w:t>
      </w:r>
      <w:r>
        <w:rPr>
          <w:spacing w:val="-1"/>
        </w:rPr>
        <w:t>interní</w:t>
      </w:r>
      <w:r>
        <w:rPr>
          <w:rFonts w:ascii="Calibri" w:hAnsi="Calibri"/>
          <w:spacing w:val="-1"/>
        </w:rPr>
        <w:t>ho</w:t>
      </w:r>
      <w:r>
        <w:rPr>
          <w:rFonts w:ascii="Calibri" w:hAnsi="Calibri"/>
          <w:spacing w:val="27"/>
        </w:rPr>
        <w:t> </w:t>
      </w:r>
      <w:r>
        <w:rPr>
          <w:spacing w:val="-1"/>
        </w:rPr>
        <w:t>projektového</w:t>
      </w:r>
      <w:r>
        <w:rPr>
          <w:spacing w:val="25"/>
        </w:rPr>
        <w:t> </w:t>
      </w:r>
      <w:r>
        <w:rPr>
          <w:spacing w:val="-1"/>
        </w:rPr>
        <w:t>zásobníku</w:t>
      </w:r>
      <w:r>
        <w:rPr>
          <w:spacing w:val="26"/>
        </w:rPr>
        <w:t> </w:t>
      </w:r>
      <w:r>
        <w:rPr>
          <w:spacing w:val="-1"/>
        </w:rPr>
        <w:t>na</w:t>
      </w:r>
      <w:r>
        <w:rPr>
          <w:spacing w:val="26"/>
        </w:rPr>
        <w:t> </w:t>
      </w:r>
      <w:r>
        <w:rPr/>
        <w:t>FF</w:t>
      </w:r>
      <w:r>
        <w:rPr>
          <w:spacing w:val="25"/>
        </w:rPr>
        <w:t> </w:t>
      </w:r>
      <w:r>
        <w:rPr/>
        <w:t>UP.</w:t>
      </w:r>
      <w:r>
        <w:rPr>
          <w:spacing w:val="26"/>
        </w:rPr>
        <w:t> </w:t>
      </w:r>
      <w:r>
        <w:rPr>
          <w:spacing w:val="-1"/>
        </w:rPr>
        <w:t>Zásobník</w:t>
      </w:r>
      <w:r>
        <w:rPr>
          <w:spacing w:val="27"/>
        </w:rPr>
        <w:t> </w:t>
      </w:r>
      <w:r>
        <w:rPr>
          <w:spacing w:val="-1"/>
        </w:rPr>
        <w:t>projektových</w:t>
      </w:r>
      <w:r>
        <w:rPr>
          <w:spacing w:val="59"/>
        </w:rPr>
        <w:t> </w:t>
      </w:r>
      <w:r>
        <w:rPr>
          <w:spacing w:val="-1"/>
        </w:rPr>
        <w:t>záměrů</w:t>
      </w:r>
      <w:r>
        <w:rPr>
          <w:spacing w:val="11"/>
        </w:rPr>
        <w:t> </w:t>
      </w:r>
      <w:r>
        <w:rPr>
          <w:spacing w:val="-1"/>
        </w:rPr>
        <w:t>umožní</w:t>
      </w:r>
      <w:r>
        <w:rPr>
          <w:spacing w:val="12"/>
        </w:rPr>
        <w:t> </w:t>
      </w:r>
      <w:r>
        <w:rPr>
          <w:spacing w:val="-1"/>
        </w:rPr>
        <w:t>propojení</w:t>
      </w:r>
      <w:r>
        <w:rPr>
          <w:spacing w:val="13"/>
        </w:rPr>
        <w:t> </w:t>
      </w:r>
      <w:r>
        <w:rPr>
          <w:spacing w:val="-1"/>
        </w:rPr>
        <w:t>příbuzných</w:t>
      </w:r>
      <w:r>
        <w:rPr>
          <w:spacing w:val="12"/>
        </w:rPr>
        <w:t> </w:t>
      </w:r>
      <w:r>
        <w:rPr/>
        <w:t>témat,</w:t>
      </w:r>
      <w:r>
        <w:rPr>
          <w:spacing w:val="10"/>
        </w:rPr>
        <w:t> </w:t>
      </w:r>
      <w:r>
        <w:rPr>
          <w:spacing w:val="-1"/>
        </w:rPr>
        <w:t>vytvoření</w:t>
      </w:r>
      <w:r>
        <w:rPr>
          <w:spacing w:val="12"/>
        </w:rPr>
        <w:t> </w:t>
      </w:r>
      <w:r>
        <w:rPr>
          <w:spacing w:val="-1"/>
        </w:rPr>
        <w:t>širších</w:t>
      </w:r>
      <w:r>
        <w:rPr>
          <w:spacing w:val="11"/>
        </w:rPr>
        <w:t> </w:t>
      </w:r>
      <w:r>
        <w:rPr>
          <w:spacing w:val="-1"/>
        </w:rPr>
        <w:t>projektových</w:t>
      </w:r>
      <w:r>
        <w:rPr>
          <w:spacing w:val="11"/>
        </w:rPr>
        <w:t> </w:t>
      </w:r>
      <w:r>
        <w:rPr>
          <w:spacing w:val="-1"/>
        </w:rPr>
        <w:t>týmů</w:t>
      </w:r>
      <w:r>
        <w:rPr>
          <w:spacing w:val="11"/>
        </w:rPr>
        <w:t> </w:t>
      </w:r>
      <w:r>
        <w:rPr/>
        <w:t>z</w:t>
      </w:r>
      <w:r>
        <w:rPr>
          <w:spacing w:val="3"/>
        </w:rPr>
        <w:t> </w:t>
      </w:r>
      <w:r>
        <w:rPr/>
        <w:t>více</w:t>
      </w:r>
      <w:r>
        <w:rPr>
          <w:spacing w:val="12"/>
        </w:rPr>
        <w:t> </w:t>
      </w:r>
      <w:r>
        <w:rPr>
          <w:spacing w:val="-1"/>
        </w:rPr>
        <w:t>kateder</w:t>
      </w:r>
      <w:r>
        <w:rPr>
          <w:spacing w:val="12"/>
        </w:rPr>
        <w:t> </w:t>
      </w:r>
      <w:r>
        <w:rPr/>
        <w:t>a</w:t>
      </w:r>
      <w:r>
        <w:rPr>
          <w:spacing w:val="71"/>
        </w:rPr>
        <w:t> </w:t>
      </w:r>
      <w:r>
        <w:rPr>
          <w:spacing w:val="-1"/>
        </w:rPr>
        <w:t>případně</w:t>
      </w:r>
      <w:r>
        <w:rPr>
          <w:spacing w:val="38"/>
        </w:rPr>
        <w:t> </w:t>
      </w:r>
      <w:r>
        <w:rPr>
          <w:spacing w:val="-1"/>
        </w:rPr>
        <w:t>upozorní</w:t>
      </w:r>
      <w:r>
        <w:rPr>
          <w:spacing w:val="38"/>
        </w:rPr>
        <w:t> </w:t>
      </w:r>
      <w:r>
        <w:rPr>
          <w:spacing w:val="-1"/>
        </w:rPr>
        <w:t>na</w:t>
      </w:r>
      <w:r>
        <w:rPr>
          <w:spacing w:val="38"/>
        </w:rPr>
        <w:t> </w:t>
      </w:r>
      <w:r>
        <w:rPr>
          <w:spacing w:val="-1"/>
        </w:rPr>
        <w:t>překrývání</w:t>
      </w:r>
      <w:r>
        <w:rPr>
          <w:spacing w:val="37"/>
        </w:rPr>
        <w:t> </w:t>
      </w:r>
      <w:r>
        <w:rPr>
          <w:spacing w:val="-1"/>
        </w:rPr>
        <w:t>cílových</w:t>
      </w:r>
      <w:r>
        <w:rPr>
          <w:spacing w:val="38"/>
        </w:rPr>
        <w:t> </w:t>
      </w:r>
      <w:r>
        <w:rPr>
          <w:spacing w:val="-1"/>
        </w:rPr>
        <w:t>skupin.</w:t>
      </w:r>
      <w:r>
        <w:rPr>
          <w:spacing w:val="38"/>
        </w:rPr>
        <w:t> </w:t>
      </w:r>
      <w:r>
        <w:rPr>
          <w:rFonts w:ascii="Calibri" w:hAnsi="Calibri"/>
          <w:b/>
          <w:spacing w:val="-1"/>
        </w:rPr>
        <w:t>Nejedná</w:t>
      </w:r>
      <w:r>
        <w:rPr>
          <w:rFonts w:ascii="Calibri" w:hAnsi="Calibri"/>
          <w:b/>
          <w:spacing w:val="38"/>
        </w:rPr>
        <w:t> </w:t>
      </w:r>
      <w:r>
        <w:rPr>
          <w:rFonts w:ascii="Calibri" w:hAnsi="Calibri"/>
          <w:b/>
        </w:rPr>
        <w:t>se</w:t>
      </w:r>
      <w:r>
        <w:rPr>
          <w:rFonts w:ascii="Calibri" w:hAnsi="Calibri"/>
          <w:b/>
          <w:spacing w:val="37"/>
        </w:rPr>
        <w:t> </w:t>
      </w:r>
      <w:r>
        <w:rPr>
          <w:rFonts w:ascii="Calibri" w:hAnsi="Calibri"/>
          <w:b/>
          <w:spacing w:val="-1"/>
        </w:rPr>
        <w:t>projektovou</w:t>
      </w:r>
      <w:r>
        <w:rPr>
          <w:rFonts w:ascii="Calibri" w:hAnsi="Calibri"/>
          <w:b/>
          <w:spacing w:val="35"/>
        </w:rPr>
        <w:t> </w:t>
      </w:r>
      <w:r>
        <w:rPr>
          <w:rFonts w:ascii="Calibri" w:hAnsi="Calibri"/>
          <w:b/>
          <w:spacing w:val="-1"/>
        </w:rPr>
        <w:t>žádost</w:t>
      </w:r>
      <w:r>
        <w:rPr>
          <w:spacing w:val="-1"/>
        </w:rPr>
        <w:t>.</w:t>
      </w:r>
      <w:r>
        <w:rPr>
          <w:spacing w:val="38"/>
        </w:rPr>
        <w:t> </w:t>
      </w:r>
      <w:r>
        <w:rPr>
          <w:spacing w:val="-1"/>
        </w:rPr>
        <w:t>Zásobník</w:t>
      </w:r>
      <w:r>
        <w:rPr>
          <w:spacing w:val="35"/>
        </w:rPr>
        <w:t> </w:t>
      </w:r>
      <w:r>
        <w:rPr/>
        <w:t>je</w:t>
      </w:r>
      <w:r>
        <w:rPr>
          <w:spacing w:val="69"/>
        </w:rPr>
        <w:t> </w:t>
      </w:r>
      <w:r>
        <w:rPr>
          <w:spacing w:val="-1"/>
        </w:rPr>
        <w:t>určen</w:t>
      </w:r>
      <w:r>
        <w:rPr>
          <w:spacing w:val="35"/>
        </w:rPr>
        <w:t> </w:t>
      </w:r>
      <w:r>
        <w:rPr>
          <w:spacing w:val="-1"/>
        </w:rPr>
        <w:t>pro</w:t>
      </w:r>
      <w:r>
        <w:rPr>
          <w:spacing w:val="37"/>
        </w:rPr>
        <w:t> </w:t>
      </w:r>
      <w:r>
        <w:rPr>
          <w:spacing w:val="-1"/>
        </w:rPr>
        <w:t>nové</w:t>
      </w:r>
      <w:r>
        <w:rPr>
          <w:spacing w:val="37"/>
        </w:rPr>
        <w:t> </w:t>
      </w:r>
      <w:r>
        <w:rPr>
          <w:spacing w:val="-1"/>
        </w:rPr>
        <w:t>programovací</w:t>
      </w:r>
      <w:r>
        <w:rPr>
          <w:spacing w:val="33"/>
        </w:rPr>
        <w:t> </w:t>
      </w:r>
      <w:r>
        <w:rPr>
          <w:spacing w:val="-1"/>
        </w:rPr>
        <w:t>období</w:t>
      </w:r>
      <w:r>
        <w:rPr>
          <w:spacing w:val="36"/>
        </w:rPr>
        <w:t> </w:t>
      </w:r>
      <w:r>
        <w:rPr>
          <w:spacing w:val="-1"/>
        </w:rPr>
        <w:t>2014</w:t>
      </w:r>
      <w:r>
        <w:rPr>
          <w:rFonts w:ascii="Calibri" w:hAnsi="Calibri"/>
          <w:spacing w:val="-1"/>
        </w:rPr>
        <w:t>-</w:t>
      </w:r>
      <w:r>
        <w:rPr>
          <w:spacing w:val="-1"/>
        </w:rPr>
        <w:t>2020,</w:t>
      </w:r>
      <w:r>
        <w:rPr>
          <w:spacing w:val="36"/>
        </w:rPr>
        <w:t> </w:t>
      </w:r>
      <w:r>
        <w:rPr>
          <w:spacing w:val="-1"/>
        </w:rPr>
        <w:t>zejména</w:t>
      </w:r>
      <w:r>
        <w:rPr>
          <w:spacing w:val="36"/>
        </w:rPr>
        <w:t> </w:t>
      </w:r>
      <w:r>
        <w:rPr>
          <w:spacing w:val="-2"/>
        </w:rPr>
        <w:t>OP</w:t>
      </w:r>
      <w:r>
        <w:rPr>
          <w:spacing w:val="36"/>
        </w:rPr>
        <w:t> </w:t>
      </w:r>
      <w:r>
        <w:rPr>
          <w:spacing w:val="-1"/>
        </w:rPr>
        <w:t>VVV,</w:t>
      </w:r>
      <w:r>
        <w:rPr>
          <w:spacing w:val="36"/>
        </w:rPr>
        <w:t> </w:t>
      </w:r>
      <w:r>
        <w:rPr>
          <w:spacing w:val="-1"/>
        </w:rPr>
        <w:t>ale</w:t>
      </w:r>
      <w:r>
        <w:rPr>
          <w:spacing w:val="37"/>
        </w:rPr>
        <w:t> </w:t>
      </w:r>
      <w:r>
        <w:rPr/>
        <w:t>je</w:t>
      </w:r>
      <w:r>
        <w:rPr>
          <w:spacing w:val="33"/>
        </w:rPr>
        <w:t> </w:t>
      </w:r>
      <w:r>
        <w:rPr>
          <w:spacing w:val="-1"/>
        </w:rPr>
        <w:t>možné</w:t>
      </w:r>
      <w:r>
        <w:rPr>
          <w:spacing w:val="41"/>
        </w:rPr>
        <w:t> </w:t>
      </w:r>
      <w:r>
        <w:rPr>
          <w:rFonts w:ascii="Calibri" w:hAnsi="Calibri"/>
          <w:spacing w:val="-1"/>
        </w:rPr>
        <w:t>uplatnit</w:t>
      </w:r>
      <w:r>
        <w:rPr>
          <w:rFonts w:ascii="Calibri" w:hAnsi="Calibri"/>
          <w:spacing w:val="36"/>
        </w:rPr>
        <w:t> </w:t>
      </w:r>
      <w:r>
        <w:rPr>
          <w:rFonts w:ascii="Calibri" w:hAnsi="Calibri"/>
          <w:spacing w:val="-1"/>
        </w:rPr>
        <w:t>jej</w:t>
      </w:r>
      <w:r>
        <w:rPr>
          <w:rFonts w:ascii="Calibri" w:hAnsi="Calibri"/>
          <w:spacing w:val="35"/>
        </w:rPr>
        <w:t> </w:t>
      </w:r>
      <w:r>
        <w:rPr>
          <w:rFonts w:ascii="Calibri" w:hAnsi="Calibri"/>
        </w:rPr>
        <w:t>i</w:t>
      </w:r>
      <w:r>
        <w:rPr>
          <w:rFonts w:ascii="Calibri" w:hAnsi="Calibri"/>
          <w:spacing w:val="67"/>
        </w:rPr>
        <w:t> </w:t>
      </w:r>
      <w:r>
        <w:rPr>
          <w:rFonts w:ascii="Calibri" w:hAnsi="Calibri"/>
        </w:rPr>
        <w:t>v</w:t>
      </w:r>
      <w:r>
        <w:rPr>
          <w:rFonts w:ascii="Calibri" w:hAnsi="Calibri"/>
          <w:spacing w:val="1"/>
        </w:rPr>
        <w:t> </w:t>
      </w:r>
      <w:r>
        <w:rPr>
          <w:spacing w:val="-1"/>
        </w:rPr>
        <w:t>dalších</w:t>
      </w:r>
      <w:r>
        <w:rPr/>
        <w:t> </w:t>
      </w:r>
      <w:r>
        <w:rPr>
          <w:spacing w:val="-1"/>
        </w:rPr>
        <w:t>dotačních</w:t>
      </w:r>
      <w:r>
        <w:rPr>
          <w:spacing w:val="-3"/>
        </w:rPr>
        <w:t> </w:t>
      </w:r>
      <w:r>
        <w:rPr>
          <w:spacing w:val="-1"/>
        </w:rPr>
        <w:t>titulech.</w:t>
      </w:r>
    </w:p>
    <w:p>
      <w:pPr>
        <w:spacing w:line="240" w:lineRule="auto" w:before="4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/>
        <w:ind w:right="0"/>
        <w:jc w:val="both"/>
        <w:rPr>
          <w:rFonts w:ascii="Calibri" w:hAnsi="Calibri" w:cs="Calibri" w:eastAsia="Calibri"/>
        </w:rPr>
      </w:pPr>
      <w:r>
        <w:rPr>
          <w:spacing w:val="-1"/>
        </w:rPr>
        <w:t>Vyplněný</w:t>
      </w:r>
      <w:r>
        <w:rPr>
          <w:spacing w:val="1"/>
        </w:rPr>
        <w:t> </w:t>
      </w:r>
      <w:r>
        <w:rPr>
          <w:spacing w:val="-1"/>
        </w:rPr>
        <w:t>formulář prosím zasílejte</w:t>
      </w:r>
      <w:r>
        <w:rPr/>
        <w:t> </w:t>
      </w:r>
      <w:r>
        <w:rPr>
          <w:spacing w:val="-1"/>
        </w:rPr>
        <w:t>na</w:t>
      </w:r>
      <w:r>
        <w:rPr/>
        <w:t> </w:t>
      </w:r>
      <w:r>
        <w:rPr>
          <w:rFonts w:ascii="Calibri" w:hAnsi="Calibri"/>
          <w:color w:val="0000FF"/>
        </w:rPr>
      </w:r>
      <w:hyperlink r:id="rId8">
        <w:r>
          <w:rPr>
            <w:rFonts w:ascii="Calibri" w:hAnsi="Calibri"/>
            <w:color w:val="0000FF"/>
            <w:spacing w:val="-1"/>
            <w:u w:val="single" w:color="0000FF"/>
          </w:rPr>
          <w:t>dana.bilikova@upol.cz</w:t>
        </w:r>
        <w:r>
          <w:rPr>
            <w:rFonts w:ascii="Calibri" w:hAnsi="Calibri"/>
            <w:color w:val="0000FF"/>
          </w:rPr>
        </w:r>
        <w:r>
          <w:rPr>
            <w:rFonts w:ascii="Calibri" w:hAnsi="Calibri"/>
          </w:rPr>
        </w:r>
      </w:hyperlink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4"/>
        <w:rPr>
          <w:rFonts w:ascii="Calibri" w:hAnsi="Calibri" w:cs="Calibri" w:eastAsia="Calibri"/>
          <w:sz w:val="27"/>
          <w:szCs w:val="27"/>
        </w:rPr>
      </w:pPr>
    </w:p>
    <w:p>
      <w:pPr>
        <w:spacing w:line="574" w:lineRule="auto" w:before="80"/>
        <w:ind w:left="1342" w:right="608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color w:val="4F4B4D"/>
          <w:spacing w:val="-1"/>
          <w:sz w:val="16"/>
        </w:rPr>
        <w:t>Filozofická</w:t>
      </w:r>
      <w:r>
        <w:rPr>
          <w:rFonts w:ascii="Arial" w:hAnsi="Arial"/>
          <w:color w:val="4F4B4D"/>
          <w:spacing w:val="-3"/>
          <w:sz w:val="16"/>
        </w:rPr>
        <w:t> </w:t>
      </w:r>
      <w:r>
        <w:rPr>
          <w:rFonts w:ascii="Arial" w:hAnsi="Arial"/>
          <w:color w:val="4F4B4D"/>
          <w:spacing w:val="-1"/>
          <w:sz w:val="16"/>
        </w:rPr>
        <w:t>fakulta </w:t>
      </w:r>
      <w:r>
        <w:rPr>
          <w:rFonts w:ascii="Arial" w:hAnsi="Arial"/>
          <w:color w:val="4F4B4D"/>
          <w:spacing w:val="-1"/>
          <w:sz w:val="16"/>
        </w:rPr>
        <w:t>Univerzit</w:t>
      </w:r>
      <w:r>
        <w:rPr>
          <w:rFonts w:ascii="Arial" w:hAnsi="Arial"/>
          <w:color w:val="4F4B4D"/>
          <w:spacing w:val="-1"/>
          <w:sz w:val="16"/>
        </w:rPr>
        <w:t>y Palackého</w:t>
      </w:r>
      <w:r>
        <w:rPr>
          <w:rFonts w:ascii="Arial" w:hAnsi="Arial"/>
          <w:color w:val="4F4B4D"/>
          <w:spacing w:val="-3"/>
          <w:sz w:val="16"/>
        </w:rPr>
        <w:t> </w:t>
      </w:r>
      <w:r>
        <w:rPr>
          <w:rFonts w:ascii="Arial" w:hAnsi="Arial"/>
          <w:color w:val="4F4B4D"/>
          <w:sz w:val="16"/>
        </w:rPr>
        <w:t>v</w:t>
      </w:r>
      <w:r>
        <w:rPr>
          <w:rFonts w:ascii="Arial" w:hAnsi="Arial"/>
          <w:color w:val="4F4B4D"/>
          <w:spacing w:val="1"/>
          <w:sz w:val="16"/>
        </w:rPr>
        <w:t> </w:t>
      </w:r>
      <w:r>
        <w:rPr>
          <w:rFonts w:ascii="Arial" w:hAnsi="Arial"/>
          <w:color w:val="4F4B4D"/>
          <w:spacing w:val="-1"/>
          <w:sz w:val="16"/>
        </w:rPr>
        <w:t>Olomouci</w:t>
      </w:r>
      <w:r>
        <w:rPr>
          <w:rFonts w:ascii="Arial" w:hAnsi="Arial"/>
          <w:color w:val="4F4B4D"/>
          <w:spacing w:val="33"/>
          <w:sz w:val="16"/>
        </w:rPr>
        <w:t> </w:t>
      </w:r>
      <w:r>
        <w:rPr>
          <w:rFonts w:ascii="Arial" w:hAnsi="Arial"/>
          <w:color w:val="4F4B4D"/>
          <w:spacing w:val="-1"/>
          <w:sz w:val="16"/>
        </w:rPr>
        <w:t>Křížkovského</w:t>
      </w:r>
      <w:r>
        <w:rPr>
          <w:rFonts w:ascii="Arial" w:hAnsi="Arial"/>
          <w:color w:val="4F4B4D"/>
          <w:spacing w:val="1"/>
          <w:sz w:val="16"/>
        </w:rPr>
        <w:t> </w:t>
      </w:r>
      <w:r>
        <w:rPr>
          <w:rFonts w:ascii="Arial" w:hAnsi="Arial"/>
          <w:color w:val="4F4B4D"/>
          <w:spacing w:val="-2"/>
          <w:sz w:val="16"/>
        </w:rPr>
        <w:t>511/10</w:t>
      </w:r>
      <w:r>
        <w:rPr>
          <w:rFonts w:ascii="Arial" w:hAnsi="Arial"/>
          <w:color w:val="4F4B4D"/>
          <w:sz w:val="16"/>
        </w:rPr>
        <w:t> | </w:t>
      </w:r>
      <w:r>
        <w:rPr>
          <w:rFonts w:ascii="Arial" w:hAnsi="Arial"/>
          <w:color w:val="4F4B4D"/>
          <w:spacing w:val="-1"/>
          <w:sz w:val="16"/>
        </w:rPr>
        <w:t>771</w:t>
      </w:r>
      <w:r>
        <w:rPr>
          <w:rFonts w:ascii="Arial" w:hAnsi="Arial"/>
          <w:color w:val="4F4B4D"/>
          <w:sz w:val="16"/>
        </w:rPr>
        <w:t> </w:t>
      </w:r>
      <w:r>
        <w:rPr>
          <w:rFonts w:ascii="Arial" w:hAnsi="Arial"/>
          <w:color w:val="4F4B4D"/>
          <w:spacing w:val="-1"/>
          <w:sz w:val="16"/>
        </w:rPr>
        <w:t>47</w:t>
      </w:r>
      <w:r>
        <w:rPr>
          <w:rFonts w:ascii="Arial" w:hAnsi="Arial"/>
          <w:color w:val="4F4B4D"/>
          <w:spacing w:val="-3"/>
          <w:sz w:val="16"/>
        </w:rPr>
        <w:t> </w:t>
      </w:r>
      <w:r>
        <w:rPr>
          <w:rFonts w:ascii="Arial" w:hAnsi="Arial"/>
          <w:color w:val="4F4B4D"/>
          <w:spacing w:val="-1"/>
          <w:sz w:val="16"/>
        </w:rPr>
        <w:t>Olomouc</w:t>
      </w:r>
      <w:r>
        <w:rPr>
          <w:rFonts w:ascii="Arial" w:hAnsi="Arial"/>
          <w:color w:val="4F4B4D"/>
          <w:spacing w:val="30"/>
          <w:sz w:val="16"/>
        </w:rPr>
        <w:t> </w:t>
      </w:r>
      <w:hyperlink r:id="rId9">
        <w:r>
          <w:rPr>
            <w:rFonts w:ascii="Arial" w:hAnsi="Arial"/>
            <w:b/>
            <w:color w:val="4F4B4D"/>
            <w:spacing w:val="-1"/>
            <w:sz w:val="16"/>
          </w:rPr>
          <w:t>www.ff.upol.cz</w:t>
        </w:r>
        <w:r>
          <w:rPr>
            <w:rFonts w:ascii="Arial" w:hAnsi="Arial"/>
            <w:sz w:val="16"/>
          </w:rPr>
        </w:r>
      </w:hyperlink>
    </w:p>
    <w:sectPr>
      <w:type w:val="continuous"/>
      <w:pgSz w:w="11910" w:h="16840"/>
      <w:pgMar w:top="520" w:bottom="280" w:left="3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Calibri">
    <w:altName w:val="Calibri"/>
    <w:charset w:val="EE"/>
    <w:family w:val="swiss"/>
    <w:pitch w:val="variable"/>
  </w:font>
  <w:font w:name="Palatino Linotype">
    <w:altName w:val="Palatino Linotype"/>
    <w:charset w:val="EE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342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dekan.ff@upol.cz" TargetMode="External"/><Relationship Id="rId8" Type="http://schemas.openxmlformats.org/officeDocument/2006/relationships/hyperlink" Target="mailto:dana.bilikova@upol.cz" TargetMode="External"/><Relationship Id="rId9" Type="http://schemas.openxmlformats.org/officeDocument/2006/relationships/hyperlink" Target="http://www.ff.upol.cz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dcterms:created xsi:type="dcterms:W3CDTF">2014-11-21T11:38:52Z</dcterms:created>
  <dcterms:modified xsi:type="dcterms:W3CDTF">2014-11-21T11:38:52Z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2014-11-21T00:00:00Z</vt:filetime>
  </property>
  <property fmtid="{D5CDD505-2E9C-101B-9397-08002B2CF9AE}" pid="3" name="LastSaved">
    <vt:filetime>2014-11-21T00:00:00Z</vt:filetime>
  </property>
</Properties>
</file>